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59FB" w14:textId="1C87517F" w:rsidR="00E6743C" w:rsidRDefault="00E6743C"/>
    <w:p w14:paraId="05B87986" w14:textId="77777777" w:rsidR="00F8692C" w:rsidRDefault="00F8692C"/>
    <w:p w14:paraId="4B1F2A76" w14:textId="77777777" w:rsidR="00F8692C" w:rsidRDefault="00F8692C"/>
    <w:p w14:paraId="4F6DE47F" w14:textId="77777777" w:rsidR="00F8692C" w:rsidRDefault="00F8692C"/>
    <w:p w14:paraId="4CC03E5F" w14:textId="77777777" w:rsidR="00F8692C" w:rsidRDefault="00F8692C"/>
    <w:p w14:paraId="6A7C0AEB" w14:textId="77777777" w:rsidR="00F8692C" w:rsidRDefault="00F8692C"/>
    <w:p w14:paraId="47157F67" w14:textId="40AAA82A" w:rsidR="00F8692C" w:rsidRDefault="00F8692C">
      <w:pPr>
        <w:rPr>
          <w:b/>
          <w:bCs/>
          <w:u w:val="single"/>
        </w:rPr>
      </w:pPr>
      <w:r w:rsidRPr="00F8692C">
        <w:rPr>
          <w:b/>
          <w:bCs/>
          <w:u w:val="single"/>
        </w:rPr>
        <w:t>Summary of 221+ Strategic Plan 2021-2023</w:t>
      </w:r>
    </w:p>
    <w:p w14:paraId="6638165A" w14:textId="77777777" w:rsidR="00F8692C" w:rsidRPr="00F8692C" w:rsidRDefault="00F8692C">
      <w:pPr>
        <w:rPr>
          <w:b/>
          <w:bCs/>
          <w:u w:val="single"/>
        </w:rPr>
      </w:pPr>
    </w:p>
    <w:p w14:paraId="4FA74542" w14:textId="77777777" w:rsidR="00F8692C" w:rsidRDefault="00F8692C" w:rsidP="00F8692C">
      <w:pPr>
        <w:rPr>
          <w:b/>
          <w:sz w:val="21"/>
          <w:szCs w:val="21"/>
          <w:lang w:val="en-US"/>
        </w:rPr>
      </w:pPr>
      <w:r>
        <w:rPr>
          <w:b/>
          <w:sz w:val="21"/>
          <w:szCs w:val="21"/>
          <w:lang w:val="en-US"/>
        </w:rPr>
        <w:t>Introduction</w:t>
      </w:r>
    </w:p>
    <w:p w14:paraId="35C8CD43" w14:textId="77777777" w:rsidR="002904FE" w:rsidRDefault="002904FE" w:rsidP="00F8692C">
      <w:pPr>
        <w:rPr>
          <w:b/>
          <w:sz w:val="21"/>
          <w:szCs w:val="21"/>
          <w:lang w:val="en-US"/>
        </w:rPr>
      </w:pPr>
    </w:p>
    <w:p w14:paraId="5F18CCB7" w14:textId="77777777" w:rsidR="00F8692C" w:rsidRDefault="00F8692C" w:rsidP="00F8692C">
      <w:pPr>
        <w:rPr>
          <w:i/>
          <w:sz w:val="21"/>
          <w:szCs w:val="21"/>
          <w:lang w:val="en-US"/>
        </w:rPr>
      </w:pPr>
      <w:r>
        <w:rPr>
          <w:i/>
          <w:sz w:val="21"/>
          <w:szCs w:val="21"/>
          <w:lang w:val="en-US"/>
        </w:rPr>
        <w:t xml:space="preserve">“221+ was established to bring together a community which never wanted, nor should never have needed, to </w:t>
      </w:r>
      <w:proofErr w:type="gramStart"/>
      <w:r>
        <w:rPr>
          <w:i/>
          <w:sz w:val="21"/>
          <w:szCs w:val="21"/>
          <w:lang w:val="en-US"/>
        </w:rPr>
        <w:t>exist</w:t>
      </w:r>
      <w:proofErr w:type="gramEnd"/>
      <w:r>
        <w:rPr>
          <w:i/>
          <w:sz w:val="21"/>
          <w:szCs w:val="21"/>
          <w:lang w:val="en-US"/>
        </w:rPr>
        <w:t>”</w:t>
      </w:r>
    </w:p>
    <w:p w14:paraId="4114DC4D" w14:textId="77777777" w:rsidR="002904FE" w:rsidRDefault="002904FE" w:rsidP="00F8692C">
      <w:pPr>
        <w:rPr>
          <w:i/>
          <w:sz w:val="21"/>
          <w:szCs w:val="21"/>
          <w:lang w:val="en-US"/>
        </w:rPr>
      </w:pPr>
    </w:p>
    <w:p w14:paraId="55727D38" w14:textId="77777777" w:rsidR="00F8692C" w:rsidRDefault="00F8692C" w:rsidP="00F8692C">
      <w:pPr>
        <w:rPr>
          <w:sz w:val="21"/>
          <w:szCs w:val="21"/>
          <w:lang w:val="en-US"/>
        </w:rPr>
      </w:pPr>
      <w:r>
        <w:rPr>
          <w:sz w:val="21"/>
          <w:szCs w:val="21"/>
          <w:lang w:val="en-US"/>
        </w:rPr>
        <w:t xml:space="preserve">And yet 221+ does exist, to support the over 300 members, consisted of women affected by cervical cancer and their loved ones, affected by the </w:t>
      </w:r>
      <w:proofErr w:type="spellStart"/>
      <w:r>
        <w:rPr>
          <w:sz w:val="21"/>
          <w:szCs w:val="21"/>
          <w:lang w:val="en-US"/>
        </w:rPr>
        <w:t>CervicalCheck</w:t>
      </w:r>
      <w:proofErr w:type="spellEnd"/>
      <w:r>
        <w:rPr>
          <w:sz w:val="21"/>
          <w:szCs w:val="21"/>
          <w:lang w:val="en-US"/>
        </w:rPr>
        <w:t xml:space="preserve"> failings first brought to light by Vicky Phelan in 2018. You can read more about our story </w:t>
      </w:r>
      <w:hyperlink r:id="rId7" w:history="1">
        <w:r>
          <w:rPr>
            <w:rStyle w:val="Hyperlink"/>
            <w:sz w:val="21"/>
            <w:szCs w:val="21"/>
            <w:lang w:val="en-US"/>
          </w:rPr>
          <w:t>here</w:t>
        </w:r>
      </w:hyperlink>
      <w:r>
        <w:rPr>
          <w:sz w:val="21"/>
          <w:szCs w:val="21"/>
          <w:lang w:val="en-US"/>
        </w:rPr>
        <w:t xml:space="preserve">. </w:t>
      </w:r>
    </w:p>
    <w:p w14:paraId="243AA709" w14:textId="77777777" w:rsidR="00F8692C" w:rsidRDefault="00F8692C" w:rsidP="00F8692C">
      <w:pPr>
        <w:rPr>
          <w:sz w:val="21"/>
          <w:szCs w:val="21"/>
          <w:lang w:val="en-US"/>
        </w:rPr>
      </w:pPr>
      <w:r>
        <w:rPr>
          <w:sz w:val="21"/>
          <w:szCs w:val="21"/>
          <w:lang w:val="en-US"/>
        </w:rPr>
        <w:t xml:space="preserve">We are an organization with two main aims – we </w:t>
      </w:r>
      <w:r>
        <w:rPr>
          <w:b/>
          <w:sz w:val="21"/>
          <w:szCs w:val="21"/>
          <w:lang w:val="en-US"/>
        </w:rPr>
        <w:t>support our members</w:t>
      </w:r>
      <w:r>
        <w:rPr>
          <w:sz w:val="21"/>
          <w:szCs w:val="21"/>
          <w:lang w:val="en-US"/>
        </w:rPr>
        <w:t xml:space="preserve"> to access vital services and support, a listening, caring network for them to engage with. We also provide everyone with information and promote cervical screening / the HPV vaccine through our website and Twitter page. Our second purpose is to raise up the voices of our members past and present, working to remember the past and </w:t>
      </w:r>
      <w:r>
        <w:rPr>
          <w:b/>
          <w:sz w:val="21"/>
          <w:szCs w:val="21"/>
          <w:lang w:val="en-US"/>
        </w:rPr>
        <w:t>drive change</w:t>
      </w:r>
      <w:r>
        <w:rPr>
          <w:sz w:val="21"/>
          <w:szCs w:val="21"/>
          <w:lang w:val="en-US"/>
        </w:rPr>
        <w:t xml:space="preserve"> in the healthcare system to hold decision-makers to account, ensuring to the best of our ability that the women of Ireland have access to a world class screening service and health care.</w:t>
      </w:r>
    </w:p>
    <w:p w14:paraId="7926C800" w14:textId="77777777" w:rsidR="00F8692C" w:rsidRDefault="00F8692C" w:rsidP="00F8692C">
      <w:pPr>
        <w:rPr>
          <w:b/>
          <w:sz w:val="21"/>
          <w:szCs w:val="21"/>
          <w:lang w:val="en-US"/>
        </w:rPr>
      </w:pPr>
    </w:p>
    <w:p w14:paraId="5FD3AFFE" w14:textId="77777777" w:rsidR="00F8692C" w:rsidRDefault="00F8692C" w:rsidP="00F8692C">
      <w:pPr>
        <w:rPr>
          <w:b/>
          <w:sz w:val="21"/>
          <w:szCs w:val="21"/>
          <w:lang w:val="en-US"/>
        </w:rPr>
      </w:pPr>
      <w:r>
        <w:rPr>
          <w:b/>
          <w:sz w:val="21"/>
          <w:szCs w:val="21"/>
          <w:lang w:val="en-US"/>
        </w:rPr>
        <w:t xml:space="preserve">Our vision: </w:t>
      </w:r>
    </w:p>
    <w:p w14:paraId="57139730" w14:textId="77777777" w:rsidR="00F8692C" w:rsidRDefault="00F8692C" w:rsidP="00F8692C">
      <w:pPr>
        <w:rPr>
          <w:i/>
          <w:sz w:val="21"/>
          <w:szCs w:val="21"/>
          <w:lang w:val="en-US"/>
        </w:rPr>
      </w:pPr>
      <w:r>
        <w:rPr>
          <w:i/>
          <w:sz w:val="21"/>
          <w:szCs w:val="21"/>
          <w:lang w:val="en-US"/>
        </w:rPr>
        <w:t>All women in Ireland have access to the best cervical cancer screening, treatment and support, which builds on the learning, experience and actions of the brave women and families of 221+.</w:t>
      </w:r>
    </w:p>
    <w:p w14:paraId="1CE02D76" w14:textId="77777777" w:rsidR="002904FE" w:rsidRDefault="002904FE" w:rsidP="00F8692C">
      <w:pPr>
        <w:rPr>
          <w:b/>
          <w:sz w:val="21"/>
          <w:szCs w:val="21"/>
          <w:lang w:val="en-US"/>
        </w:rPr>
      </w:pPr>
    </w:p>
    <w:p w14:paraId="259BE634" w14:textId="22511D5D" w:rsidR="00F8692C" w:rsidRDefault="00F8692C" w:rsidP="00F8692C">
      <w:pPr>
        <w:rPr>
          <w:b/>
          <w:sz w:val="21"/>
          <w:szCs w:val="21"/>
          <w:lang w:val="en-US"/>
        </w:rPr>
      </w:pPr>
      <w:r>
        <w:rPr>
          <w:b/>
          <w:sz w:val="21"/>
          <w:szCs w:val="21"/>
          <w:lang w:val="en-US"/>
        </w:rPr>
        <w:t xml:space="preserve">Our mission: </w:t>
      </w:r>
    </w:p>
    <w:p w14:paraId="39F15BBB" w14:textId="42787F54" w:rsidR="00F8692C" w:rsidRPr="002904FE" w:rsidRDefault="00F8692C" w:rsidP="00F8692C">
      <w:pPr>
        <w:rPr>
          <w:i/>
          <w:sz w:val="21"/>
          <w:szCs w:val="21"/>
          <w:lang w:val="en-US"/>
        </w:rPr>
      </w:pPr>
      <w:r>
        <w:rPr>
          <w:i/>
          <w:sz w:val="21"/>
          <w:szCs w:val="21"/>
          <w:lang w:val="en-US"/>
        </w:rPr>
        <w:t>We support the women and families of 221+ and provide a forum for their voices to be heard. We promote understanding of the impact of cervical cancer and its aftereffects, and work to prevent cervical cancer by promoting improvements in and awareness of screening and vaccination so that these services best serve women’s needs.</w:t>
      </w:r>
      <w:r w:rsidR="002904FE">
        <w:rPr>
          <w:i/>
          <w:sz w:val="21"/>
          <w:szCs w:val="21"/>
          <w:lang w:val="en-US"/>
        </w:rPr>
        <w:t xml:space="preserve"> </w:t>
      </w:r>
      <w:r>
        <w:rPr>
          <w:sz w:val="21"/>
          <w:szCs w:val="21"/>
          <w:lang w:val="en-US"/>
        </w:rPr>
        <w:t xml:space="preserve">These will be achieved through enacting our values, which are </w:t>
      </w:r>
      <w:r>
        <w:rPr>
          <w:i/>
          <w:sz w:val="21"/>
          <w:szCs w:val="21"/>
          <w:lang w:val="en-US"/>
        </w:rPr>
        <w:t>empowerment, empathy &amp; support, member informed &amp; inclusive, listening &amp; respectful, partnership</w:t>
      </w:r>
      <w:r>
        <w:rPr>
          <w:sz w:val="21"/>
          <w:szCs w:val="21"/>
          <w:lang w:val="en-US"/>
        </w:rPr>
        <w:t xml:space="preserve">. </w:t>
      </w:r>
    </w:p>
    <w:p w14:paraId="7B58E2C8" w14:textId="77777777" w:rsidR="00F8692C" w:rsidRDefault="00F8692C" w:rsidP="00F8692C">
      <w:pPr>
        <w:rPr>
          <w:sz w:val="21"/>
          <w:szCs w:val="21"/>
          <w:lang w:val="en-US"/>
        </w:rPr>
      </w:pPr>
    </w:p>
    <w:p w14:paraId="1C01084C" w14:textId="77777777" w:rsidR="00F8692C" w:rsidRDefault="00F8692C" w:rsidP="00F8692C">
      <w:pPr>
        <w:rPr>
          <w:b/>
          <w:sz w:val="21"/>
          <w:szCs w:val="21"/>
          <w:lang w:val="en-US"/>
        </w:rPr>
      </w:pPr>
      <w:r>
        <w:rPr>
          <w:b/>
          <w:sz w:val="21"/>
          <w:szCs w:val="21"/>
          <w:lang w:val="en-US"/>
        </w:rPr>
        <w:t>Member-led</w:t>
      </w:r>
    </w:p>
    <w:p w14:paraId="6EA805FA" w14:textId="536D090C" w:rsidR="00F8692C" w:rsidRDefault="00F8692C" w:rsidP="00F8692C">
      <w:pPr>
        <w:rPr>
          <w:sz w:val="21"/>
          <w:szCs w:val="21"/>
          <w:lang w:val="en-US"/>
        </w:rPr>
      </w:pPr>
      <w:r>
        <w:rPr>
          <w:sz w:val="21"/>
          <w:szCs w:val="21"/>
          <w:lang w:val="en-US"/>
        </w:rPr>
        <w:t xml:space="preserve">This Strategic Plan for the years </w:t>
      </w:r>
      <w:r>
        <w:rPr>
          <w:b/>
          <w:sz w:val="21"/>
          <w:szCs w:val="21"/>
          <w:lang w:val="en-US"/>
        </w:rPr>
        <w:t>2021-2023</w:t>
      </w:r>
      <w:r>
        <w:rPr>
          <w:sz w:val="21"/>
          <w:szCs w:val="21"/>
          <w:lang w:val="en-US"/>
        </w:rPr>
        <w:t xml:space="preserve"> </w:t>
      </w:r>
      <w:r w:rsidR="00F901F9">
        <w:rPr>
          <w:sz w:val="21"/>
          <w:szCs w:val="21"/>
          <w:lang w:val="en-US"/>
        </w:rPr>
        <w:t xml:space="preserve">(timeline/schedule subject to change due to Covid-19) </w:t>
      </w:r>
      <w:r>
        <w:rPr>
          <w:sz w:val="21"/>
          <w:szCs w:val="21"/>
          <w:lang w:val="en-US"/>
        </w:rPr>
        <w:t xml:space="preserve">was co-created with our members through focus groups, surveys, </w:t>
      </w:r>
      <w:proofErr w:type="gramStart"/>
      <w:r>
        <w:rPr>
          <w:sz w:val="21"/>
          <w:szCs w:val="21"/>
          <w:lang w:val="en-US"/>
        </w:rPr>
        <w:t>workshops</w:t>
      </w:r>
      <w:proofErr w:type="gramEnd"/>
      <w:r>
        <w:rPr>
          <w:sz w:val="21"/>
          <w:szCs w:val="21"/>
          <w:lang w:val="en-US"/>
        </w:rPr>
        <w:t xml:space="preserve"> and interviews, to make sure it addresses their needs and concerns. </w:t>
      </w:r>
    </w:p>
    <w:p w14:paraId="3BE862BB" w14:textId="77777777" w:rsidR="002904FE" w:rsidRDefault="002904FE" w:rsidP="00F8692C">
      <w:pPr>
        <w:rPr>
          <w:sz w:val="21"/>
          <w:szCs w:val="21"/>
          <w:lang w:val="en-US"/>
        </w:rPr>
      </w:pPr>
    </w:p>
    <w:p w14:paraId="3EFA34C4" w14:textId="77777777" w:rsidR="00F8692C" w:rsidRDefault="00F8692C" w:rsidP="00F8692C">
      <w:pPr>
        <w:rPr>
          <w:sz w:val="21"/>
          <w:szCs w:val="21"/>
          <w:lang w:val="en-US"/>
        </w:rPr>
      </w:pPr>
      <w:r>
        <w:rPr>
          <w:sz w:val="21"/>
          <w:szCs w:val="21"/>
          <w:lang w:val="en-US"/>
        </w:rPr>
        <w:t xml:space="preserve">Some of the main needs &amp; focal points this process identified were: </w:t>
      </w:r>
    </w:p>
    <w:p w14:paraId="1FC7213E" w14:textId="77777777" w:rsidR="00F8692C" w:rsidRDefault="00F8692C" w:rsidP="00F8692C">
      <w:pPr>
        <w:pStyle w:val="ListParagraph"/>
        <w:numPr>
          <w:ilvl w:val="0"/>
          <w:numId w:val="1"/>
        </w:numPr>
        <w:spacing w:line="240" w:lineRule="auto"/>
        <w:rPr>
          <w:sz w:val="21"/>
          <w:szCs w:val="21"/>
          <w:lang w:val="en-US"/>
        </w:rPr>
      </w:pPr>
      <w:r>
        <w:rPr>
          <w:sz w:val="21"/>
          <w:szCs w:val="21"/>
          <w:lang w:val="en-US"/>
        </w:rPr>
        <w:t>The need for continued access to emotional and peer support.</w:t>
      </w:r>
    </w:p>
    <w:p w14:paraId="3552F96D" w14:textId="77777777" w:rsidR="00F8692C" w:rsidRDefault="00F8692C" w:rsidP="00F8692C">
      <w:pPr>
        <w:pStyle w:val="ListParagraph"/>
        <w:numPr>
          <w:ilvl w:val="0"/>
          <w:numId w:val="1"/>
        </w:numPr>
        <w:spacing w:line="240" w:lineRule="auto"/>
        <w:rPr>
          <w:sz w:val="21"/>
          <w:szCs w:val="21"/>
          <w:lang w:val="en-US"/>
        </w:rPr>
      </w:pPr>
      <w:r>
        <w:rPr>
          <w:sz w:val="21"/>
          <w:szCs w:val="21"/>
          <w:lang w:val="en-US"/>
        </w:rPr>
        <w:t>Improving equality of access outside of the Dublin area.</w:t>
      </w:r>
    </w:p>
    <w:p w14:paraId="4B37A363" w14:textId="77777777" w:rsidR="00F8692C" w:rsidRDefault="00F8692C" w:rsidP="00F8692C">
      <w:pPr>
        <w:pStyle w:val="ListParagraph"/>
        <w:numPr>
          <w:ilvl w:val="0"/>
          <w:numId w:val="1"/>
        </w:numPr>
        <w:spacing w:line="240" w:lineRule="auto"/>
        <w:rPr>
          <w:sz w:val="21"/>
          <w:szCs w:val="21"/>
          <w:lang w:val="en-US"/>
        </w:rPr>
      </w:pPr>
      <w:r>
        <w:rPr>
          <w:sz w:val="21"/>
          <w:szCs w:val="21"/>
          <w:lang w:val="en-US"/>
        </w:rPr>
        <w:t xml:space="preserve">Provide more information relating to relevant but often difficult to access subject matters, for example the 221+ tribunal, on clinical trials and on physical and psychological health. Main areas to improve support on: sexuality after cancer, managing incontinence, bowel health, nutrition, psychological side of infertility, returning to work after a cancer diagnosis, dealing with family conflict and support for dealing with the dying. </w:t>
      </w:r>
    </w:p>
    <w:p w14:paraId="3083F02C" w14:textId="77777777" w:rsidR="00F8692C" w:rsidRDefault="00F8692C" w:rsidP="00F8692C">
      <w:pPr>
        <w:pStyle w:val="ListParagraph"/>
        <w:numPr>
          <w:ilvl w:val="0"/>
          <w:numId w:val="1"/>
        </w:numPr>
        <w:spacing w:line="240" w:lineRule="auto"/>
        <w:rPr>
          <w:sz w:val="21"/>
          <w:szCs w:val="21"/>
          <w:lang w:val="en-US"/>
        </w:rPr>
      </w:pPr>
      <w:r>
        <w:rPr>
          <w:sz w:val="21"/>
          <w:szCs w:val="21"/>
          <w:lang w:val="en-US"/>
        </w:rPr>
        <w:t>The need for financial supports and referrals.</w:t>
      </w:r>
    </w:p>
    <w:p w14:paraId="50A18E57" w14:textId="77777777" w:rsidR="00F8692C" w:rsidRDefault="00F8692C" w:rsidP="00F8692C">
      <w:pPr>
        <w:pStyle w:val="ListParagraph"/>
        <w:numPr>
          <w:ilvl w:val="0"/>
          <w:numId w:val="1"/>
        </w:numPr>
        <w:spacing w:line="240" w:lineRule="auto"/>
        <w:rPr>
          <w:sz w:val="21"/>
          <w:szCs w:val="21"/>
          <w:lang w:val="en-US"/>
        </w:rPr>
      </w:pPr>
      <w:r>
        <w:rPr>
          <w:sz w:val="21"/>
          <w:szCs w:val="21"/>
          <w:lang w:val="en-US"/>
        </w:rPr>
        <w:t xml:space="preserve">The need for medical services and practitioners to better understand the needs of women with </w:t>
      </w:r>
      <w:proofErr w:type="spellStart"/>
      <w:r>
        <w:rPr>
          <w:sz w:val="21"/>
          <w:szCs w:val="21"/>
          <w:lang w:val="en-US"/>
        </w:rPr>
        <w:t>gynaecological</w:t>
      </w:r>
      <w:proofErr w:type="spellEnd"/>
      <w:r>
        <w:rPr>
          <w:sz w:val="21"/>
          <w:szCs w:val="21"/>
          <w:lang w:val="en-US"/>
        </w:rPr>
        <w:t xml:space="preserve"> cancer.</w:t>
      </w:r>
    </w:p>
    <w:p w14:paraId="6A31D752" w14:textId="77777777" w:rsidR="00F8692C" w:rsidRDefault="00F8692C" w:rsidP="00F8692C">
      <w:pPr>
        <w:rPr>
          <w:sz w:val="21"/>
          <w:szCs w:val="21"/>
          <w:lang w:val="en-US"/>
        </w:rPr>
      </w:pPr>
    </w:p>
    <w:p w14:paraId="2092624D" w14:textId="77777777" w:rsidR="00F8692C" w:rsidRDefault="00F8692C" w:rsidP="00F8692C">
      <w:pPr>
        <w:rPr>
          <w:sz w:val="21"/>
          <w:szCs w:val="21"/>
          <w:lang w:val="en-US"/>
        </w:rPr>
      </w:pPr>
    </w:p>
    <w:p w14:paraId="50069FA8" w14:textId="77777777" w:rsidR="00F8692C" w:rsidRDefault="00F8692C" w:rsidP="00F8692C">
      <w:pPr>
        <w:rPr>
          <w:sz w:val="21"/>
          <w:szCs w:val="21"/>
          <w:lang w:val="en-US"/>
        </w:rPr>
      </w:pPr>
    </w:p>
    <w:p w14:paraId="74A696A2" w14:textId="77777777" w:rsidR="00F8692C" w:rsidRDefault="00F8692C" w:rsidP="00F8692C">
      <w:pPr>
        <w:rPr>
          <w:sz w:val="21"/>
          <w:szCs w:val="21"/>
          <w:lang w:val="en-US"/>
        </w:rPr>
      </w:pPr>
    </w:p>
    <w:p w14:paraId="7A2CA42E" w14:textId="77777777" w:rsidR="00F8692C" w:rsidRDefault="00F8692C" w:rsidP="00F8692C">
      <w:pPr>
        <w:rPr>
          <w:sz w:val="21"/>
          <w:szCs w:val="21"/>
          <w:lang w:val="en-US"/>
        </w:rPr>
      </w:pPr>
    </w:p>
    <w:p w14:paraId="2193AFA7" w14:textId="77777777" w:rsidR="00F8692C" w:rsidRDefault="00F8692C" w:rsidP="00F8692C">
      <w:pPr>
        <w:rPr>
          <w:sz w:val="21"/>
          <w:szCs w:val="21"/>
          <w:lang w:val="en-US"/>
        </w:rPr>
      </w:pPr>
    </w:p>
    <w:p w14:paraId="0B41CB4F" w14:textId="77777777" w:rsidR="00F8692C" w:rsidRDefault="00F8692C" w:rsidP="00F8692C">
      <w:pPr>
        <w:rPr>
          <w:sz w:val="21"/>
          <w:szCs w:val="21"/>
          <w:lang w:val="en-US"/>
        </w:rPr>
      </w:pPr>
    </w:p>
    <w:p w14:paraId="787C586F" w14:textId="77777777" w:rsidR="00F8692C" w:rsidRDefault="00F8692C" w:rsidP="00F8692C">
      <w:pPr>
        <w:rPr>
          <w:sz w:val="21"/>
          <w:szCs w:val="21"/>
          <w:lang w:val="en-US"/>
        </w:rPr>
      </w:pPr>
    </w:p>
    <w:p w14:paraId="6AF9EE3C" w14:textId="77777777" w:rsidR="00F8692C" w:rsidRDefault="00F8692C" w:rsidP="00F8692C">
      <w:pPr>
        <w:rPr>
          <w:sz w:val="21"/>
          <w:szCs w:val="21"/>
          <w:lang w:val="en-US"/>
        </w:rPr>
      </w:pPr>
    </w:p>
    <w:p w14:paraId="475A3C3B" w14:textId="77777777" w:rsidR="00F8692C" w:rsidRDefault="00F8692C" w:rsidP="00F8692C">
      <w:pPr>
        <w:rPr>
          <w:sz w:val="21"/>
          <w:szCs w:val="21"/>
          <w:lang w:val="en-US"/>
        </w:rPr>
      </w:pPr>
    </w:p>
    <w:p w14:paraId="60DE8EF2" w14:textId="77777777" w:rsidR="00F8692C" w:rsidRPr="00F901F9" w:rsidRDefault="00F8692C" w:rsidP="00F901F9">
      <w:pPr>
        <w:rPr>
          <w:sz w:val="21"/>
          <w:szCs w:val="21"/>
          <w:lang w:val="en-US"/>
        </w:rPr>
      </w:pPr>
    </w:p>
    <w:p w14:paraId="551ED6F8" w14:textId="77777777" w:rsidR="00F8692C" w:rsidRDefault="00F8692C" w:rsidP="00F8692C">
      <w:pPr>
        <w:rPr>
          <w:b/>
          <w:sz w:val="21"/>
          <w:szCs w:val="21"/>
          <w:lang w:val="en-US"/>
        </w:rPr>
      </w:pPr>
      <w:r>
        <w:rPr>
          <w:b/>
          <w:sz w:val="21"/>
          <w:szCs w:val="21"/>
          <w:lang w:val="en-US"/>
        </w:rPr>
        <w:t xml:space="preserve">In order to achieve this in our </w:t>
      </w:r>
      <w:proofErr w:type="gramStart"/>
      <w:r>
        <w:rPr>
          <w:b/>
          <w:sz w:val="21"/>
          <w:szCs w:val="21"/>
          <w:lang w:val="en-US"/>
        </w:rPr>
        <w:t>day to day</w:t>
      </w:r>
      <w:proofErr w:type="gramEnd"/>
      <w:r>
        <w:rPr>
          <w:b/>
          <w:sz w:val="21"/>
          <w:szCs w:val="21"/>
          <w:lang w:val="en-US"/>
        </w:rPr>
        <w:t xml:space="preserve"> work, we are guided by 10 Actions for 2021-23:</w:t>
      </w:r>
    </w:p>
    <w:p w14:paraId="3BD3182C" w14:textId="77777777" w:rsidR="00F901F9" w:rsidRDefault="00F901F9" w:rsidP="00F8692C">
      <w:pPr>
        <w:rPr>
          <w:b/>
          <w:sz w:val="21"/>
          <w:szCs w:val="21"/>
          <w:lang w:val="en-US"/>
        </w:rPr>
      </w:pPr>
    </w:p>
    <w:p w14:paraId="1B29C801" w14:textId="77777777" w:rsidR="00F8692C" w:rsidRDefault="00F8692C" w:rsidP="00F8692C">
      <w:pPr>
        <w:rPr>
          <w:b/>
          <w:sz w:val="21"/>
          <w:szCs w:val="21"/>
          <w:lang w:val="en-US"/>
        </w:rPr>
      </w:pPr>
      <w:r>
        <w:rPr>
          <w:b/>
          <w:sz w:val="21"/>
          <w:szCs w:val="21"/>
          <w:lang w:val="en-US"/>
        </w:rPr>
        <w:t>Action 1</w:t>
      </w:r>
    </w:p>
    <w:p w14:paraId="2CEA9506" w14:textId="77777777" w:rsidR="00F8692C" w:rsidRDefault="00F8692C" w:rsidP="00F8692C">
      <w:pPr>
        <w:rPr>
          <w:sz w:val="21"/>
          <w:szCs w:val="21"/>
          <w:lang w:val="en-US"/>
        </w:rPr>
      </w:pPr>
      <w:r>
        <w:rPr>
          <w:sz w:val="21"/>
          <w:szCs w:val="21"/>
          <w:lang w:val="en-US"/>
        </w:rPr>
        <w:t xml:space="preserve">Provide high quality supports to women and families affected by </w:t>
      </w:r>
      <w:proofErr w:type="spellStart"/>
      <w:r>
        <w:rPr>
          <w:sz w:val="21"/>
          <w:szCs w:val="21"/>
          <w:lang w:val="en-US"/>
        </w:rPr>
        <w:t>CervicalCheck</w:t>
      </w:r>
      <w:proofErr w:type="spellEnd"/>
      <w:r>
        <w:rPr>
          <w:sz w:val="21"/>
          <w:szCs w:val="21"/>
          <w:lang w:val="en-US"/>
        </w:rPr>
        <w:t xml:space="preserve"> failures. </w:t>
      </w:r>
    </w:p>
    <w:p w14:paraId="3E63C5AC" w14:textId="77777777" w:rsidR="00F8692C" w:rsidRDefault="00F8692C" w:rsidP="00F8692C">
      <w:pPr>
        <w:rPr>
          <w:i/>
          <w:iCs/>
          <w:sz w:val="21"/>
          <w:szCs w:val="21"/>
          <w:lang w:val="en-US"/>
        </w:rPr>
      </w:pPr>
      <w:r>
        <w:rPr>
          <w:i/>
          <w:iCs/>
          <w:sz w:val="21"/>
          <w:szCs w:val="21"/>
          <w:lang w:val="en-US"/>
        </w:rPr>
        <w:t>Ensure member access to information, support and care, delivered in a way that creates trust and a feeling of care.</w:t>
      </w:r>
    </w:p>
    <w:p w14:paraId="14A31DB2" w14:textId="77777777" w:rsidR="00F8692C" w:rsidRDefault="00F8692C" w:rsidP="00F8692C">
      <w:pPr>
        <w:rPr>
          <w:b/>
          <w:sz w:val="21"/>
          <w:szCs w:val="21"/>
          <w:lang w:val="en-US"/>
        </w:rPr>
      </w:pPr>
      <w:r>
        <w:rPr>
          <w:b/>
          <w:sz w:val="21"/>
          <w:szCs w:val="21"/>
          <w:lang w:val="en-US"/>
        </w:rPr>
        <w:t>Action 2</w:t>
      </w:r>
    </w:p>
    <w:p w14:paraId="50B6F0B5" w14:textId="77777777" w:rsidR="00F8692C" w:rsidRDefault="00F8692C" w:rsidP="00F8692C">
      <w:pPr>
        <w:rPr>
          <w:sz w:val="21"/>
          <w:szCs w:val="21"/>
          <w:lang w:val="en-US"/>
        </w:rPr>
      </w:pPr>
      <w:r>
        <w:rPr>
          <w:sz w:val="21"/>
          <w:szCs w:val="21"/>
          <w:lang w:val="en-US"/>
        </w:rPr>
        <w:t xml:space="preserve">Grow the 221+ patient advocate panel. </w:t>
      </w:r>
    </w:p>
    <w:p w14:paraId="153D2EB1" w14:textId="77777777" w:rsidR="00F8692C" w:rsidRDefault="00F8692C" w:rsidP="00F8692C">
      <w:pPr>
        <w:rPr>
          <w:i/>
          <w:iCs/>
          <w:sz w:val="21"/>
          <w:szCs w:val="21"/>
          <w:lang w:val="en-US"/>
        </w:rPr>
      </w:pPr>
      <w:r>
        <w:rPr>
          <w:i/>
          <w:iCs/>
          <w:sz w:val="21"/>
          <w:szCs w:val="21"/>
          <w:lang w:val="en-US"/>
        </w:rPr>
        <w:t>Recruit more patient representatives, ensure they are supported and strengthen connection between staff, patient representatives and members.</w:t>
      </w:r>
    </w:p>
    <w:p w14:paraId="6734F518" w14:textId="77777777" w:rsidR="00F8692C" w:rsidRDefault="00F8692C" w:rsidP="00F8692C">
      <w:pPr>
        <w:rPr>
          <w:b/>
          <w:sz w:val="21"/>
          <w:szCs w:val="21"/>
          <w:lang w:val="en-US"/>
        </w:rPr>
      </w:pPr>
      <w:r>
        <w:rPr>
          <w:b/>
          <w:sz w:val="21"/>
          <w:szCs w:val="21"/>
          <w:lang w:val="en-US"/>
        </w:rPr>
        <w:t>Action 3</w:t>
      </w:r>
    </w:p>
    <w:p w14:paraId="75AB8DC8" w14:textId="77777777" w:rsidR="00F8692C" w:rsidRDefault="00F8692C" w:rsidP="00F8692C">
      <w:pPr>
        <w:rPr>
          <w:sz w:val="21"/>
          <w:szCs w:val="21"/>
          <w:lang w:val="en-US"/>
        </w:rPr>
      </w:pPr>
      <w:r>
        <w:rPr>
          <w:sz w:val="21"/>
          <w:szCs w:val="21"/>
          <w:lang w:val="en-US"/>
        </w:rPr>
        <w:t xml:space="preserve">Provide high quality supports to women and families affected by cervical check – peer support. </w:t>
      </w:r>
    </w:p>
    <w:p w14:paraId="516B195B" w14:textId="77777777" w:rsidR="00F8692C" w:rsidRDefault="00F8692C" w:rsidP="00F8692C">
      <w:pPr>
        <w:rPr>
          <w:i/>
          <w:iCs/>
          <w:sz w:val="21"/>
          <w:szCs w:val="21"/>
          <w:lang w:val="en-US"/>
        </w:rPr>
      </w:pPr>
      <w:r>
        <w:rPr>
          <w:i/>
          <w:iCs/>
          <w:sz w:val="21"/>
          <w:szCs w:val="21"/>
          <w:lang w:val="en-US"/>
        </w:rPr>
        <w:t>Develop peer support network within membership according to geographic regions and themes.</w:t>
      </w:r>
    </w:p>
    <w:p w14:paraId="14B8A0E3" w14:textId="77777777" w:rsidR="00F8692C" w:rsidRDefault="00F8692C" w:rsidP="00F8692C">
      <w:pPr>
        <w:rPr>
          <w:b/>
          <w:sz w:val="21"/>
          <w:szCs w:val="21"/>
          <w:lang w:val="en-US"/>
        </w:rPr>
      </w:pPr>
      <w:r>
        <w:rPr>
          <w:b/>
          <w:sz w:val="21"/>
          <w:szCs w:val="21"/>
          <w:lang w:val="en-US"/>
        </w:rPr>
        <w:t xml:space="preserve">Action 4 </w:t>
      </w:r>
    </w:p>
    <w:p w14:paraId="0A00DC5D" w14:textId="77777777" w:rsidR="00F8692C" w:rsidRDefault="00F8692C" w:rsidP="00F8692C">
      <w:pPr>
        <w:rPr>
          <w:sz w:val="21"/>
          <w:szCs w:val="21"/>
          <w:lang w:val="en-US"/>
        </w:rPr>
      </w:pPr>
      <w:r>
        <w:rPr>
          <w:sz w:val="21"/>
          <w:szCs w:val="21"/>
          <w:lang w:val="en-US"/>
        </w:rPr>
        <w:t xml:space="preserve">Collectively </w:t>
      </w:r>
      <w:proofErr w:type="spellStart"/>
      <w:r>
        <w:rPr>
          <w:sz w:val="21"/>
          <w:szCs w:val="21"/>
          <w:lang w:val="en-US"/>
        </w:rPr>
        <w:t>memorialise</w:t>
      </w:r>
      <w:proofErr w:type="spellEnd"/>
      <w:r>
        <w:rPr>
          <w:sz w:val="21"/>
          <w:szCs w:val="21"/>
          <w:lang w:val="en-US"/>
        </w:rPr>
        <w:t xml:space="preserve"> the traumatic experience of our members.</w:t>
      </w:r>
    </w:p>
    <w:p w14:paraId="5E12A297" w14:textId="77777777" w:rsidR="00F8692C" w:rsidRDefault="00F8692C" w:rsidP="00F8692C">
      <w:pPr>
        <w:rPr>
          <w:i/>
          <w:iCs/>
          <w:sz w:val="21"/>
          <w:szCs w:val="21"/>
          <w:lang w:val="en-US"/>
        </w:rPr>
      </w:pPr>
      <w:r>
        <w:rPr>
          <w:i/>
          <w:iCs/>
          <w:sz w:val="21"/>
          <w:szCs w:val="21"/>
          <w:lang w:val="en-US"/>
        </w:rPr>
        <w:t>Support members to create a memorial and take part in activities facilitative collective processing of trauma.</w:t>
      </w:r>
    </w:p>
    <w:p w14:paraId="0BF46DA6" w14:textId="77777777" w:rsidR="00F8692C" w:rsidRDefault="00F8692C" w:rsidP="00F8692C">
      <w:pPr>
        <w:rPr>
          <w:b/>
          <w:sz w:val="21"/>
          <w:szCs w:val="21"/>
          <w:lang w:val="en-US"/>
        </w:rPr>
      </w:pPr>
      <w:r>
        <w:rPr>
          <w:b/>
          <w:sz w:val="21"/>
          <w:szCs w:val="21"/>
          <w:lang w:val="en-US"/>
        </w:rPr>
        <w:t>Action 5</w:t>
      </w:r>
    </w:p>
    <w:p w14:paraId="3B1F3745" w14:textId="77777777" w:rsidR="00F8692C" w:rsidRDefault="00F8692C" w:rsidP="00F8692C">
      <w:pPr>
        <w:rPr>
          <w:sz w:val="21"/>
          <w:szCs w:val="21"/>
          <w:lang w:val="en-US"/>
        </w:rPr>
      </w:pPr>
      <w:r>
        <w:rPr>
          <w:sz w:val="21"/>
          <w:szCs w:val="21"/>
          <w:lang w:val="en-US"/>
        </w:rPr>
        <w:t xml:space="preserve">Provide high quality supports to women and families affected by the </w:t>
      </w:r>
      <w:proofErr w:type="spellStart"/>
      <w:r>
        <w:rPr>
          <w:sz w:val="21"/>
          <w:szCs w:val="21"/>
          <w:lang w:val="en-US"/>
        </w:rPr>
        <w:t>CervicalCheck</w:t>
      </w:r>
      <w:proofErr w:type="spellEnd"/>
      <w:r>
        <w:rPr>
          <w:sz w:val="21"/>
          <w:szCs w:val="21"/>
          <w:lang w:val="en-US"/>
        </w:rPr>
        <w:t xml:space="preserve"> failures – bereavement support.</w:t>
      </w:r>
    </w:p>
    <w:p w14:paraId="37983439" w14:textId="77777777" w:rsidR="00F8692C" w:rsidRDefault="00F8692C" w:rsidP="00F8692C">
      <w:pPr>
        <w:rPr>
          <w:i/>
          <w:iCs/>
          <w:sz w:val="21"/>
          <w:szCs w:val="21"/>
          <w:lang w:val="en-US"/>
        </w:rPr>
      </w:pPr>
      <w:r>
        <w:rPr>
          <w:i/>
          <w:iCs/>
          <w:sz w:val="21"/>
          <w:szCs w:val="21"/>
          <w:lang w:val="en-US"/>
        </w:rPr>
        <w:t>Make sure any member going through bereavement has access to support to process and heal.</w:t>
      </w:r>
    </w:p>
    <w:p w14:paraId="65184699" w14:textId="77777777" w:rsidR="00F8692C" w:rsidRDefault="00F8692C" w:rsidP="00F8692C">
      <w:pPr>
        <w:rPr>
          <w:b/>
          <w:sz w:val="21"/>
          <w:szCs w:val="21"/>
          <w:lang w:val="en-US"/>
        </w:rPr>
      </w:pPr>
      <w:r>
        <w:rPr>
          <w:b/>
          <w:sz w:val="21"/>
          <w:szCs w:val="21"/>
          <w:lang w:val="en-US"/>
        </w:rPr>
        <w:t xml:space="preserve">Action 6 </w:t>
      </w:r>
    </w:p>
    <w:p w14:paraId="6F5937E4" w14:textId="77777777" w:rsidR="00F8692C" w:rsidRDefault="00F8692C" w:rsidP="00F8692C">
      <w:pPr>
        <w:rPr>
          <w:sz w:val="21"/>
          <w:szCs w:val="21"/>
          <w:lang w:val="en-US"/>
        </w:rPr>
      </w:pPr>
      <w:r>
        <w:rPr>
          <w:sz w:val="21"/>
          <w:szCs w:val="21"/>
          <w:lang w:val="en-US"/>
        </w:rPr>
        <w:t>Support specialist medical services to understand women with cervical cancer’s needs &amp; advocate for appropriate access to treatment.</w:t>
      </w:r>
    </w:p>
    <w:p w14:paraId="4CC21DA3" w14:textId="77777777" w:rsidR="00F8692C" w:rsidRDefault="00F8692C" w:rsidP="00F8692C">
      <w:pPr>
        <w:rPr>
          <w:b/>
          <w:sz w:val="21"/>
          <w:szCs w:val="21"/>
          <w:lang w:val="en-US"/>
        </w:rPr>
      </w:pPr>
      <w:r>
        <w:rPr>
          <w:b/>
          <w:sz w:val="21"/>
          <w:szCs w:val="21"/>
          <w:lang w:val="en-US"/>
        </w:rPr>
        <w:t>Action 7</w:t>
      </w:r>
    </w:p>
    <w:p w14:paraId="4DF7E123" w14:textId="77777777" w:rsidR="00F8692C" w:rsidRDefault="00F8692C" w:rsidP="00F8692C">
      <w:pPr>
        <w:rPr>
          <w:sz w:val="21"/>
          <w:szCs w:val="21"/>
          <w:lang w:val="en-US"/>
        </w:rPr>
      </w:pPr>
      <w:r>
        <w:rPr>
          <w:sz w:val="21"/>
          <w:szCs w:val="21"/>
          <w:lang w:val="en-US"/>
        </w:rPr>
        <w:t xml:space="preserve">To ensure members have access to information on relevant clinical trials in Ireland. </w:t>
      </w:r>
    </w:p>
    <w:p w14:paraId="3984DD46" w14:textId="77777777" w:rsidR="00F8692C" w:rsidRDefault="00F8692C" w:rsidP="00F8692C">
      <w:pPr>
        <w:rPr>
          <w:b/>
          <w:sz w:val="21"/>
          <w:szCs w:val="21"/>
          <w:lang w:val="en-US"/>
        </w:rPr>
      </w:pPr>
      <w:r>
        <w:rPr>
          <w:b/>
          <w:sz w:val="21"/>
          <w:szCs w:val="21"/>
          <w:lang w:val="en-US"/>
        </w:rPr>
        <w:t xml:space="preserve">Action 8 </w:t>
      </w:r>
    </w:p>
    <w:p w14:paraId="39298CF0" w14:textId="77777777" w:rsidR="00F8692C" w:rsidRDefault="00F8692C" w:rsidP="00F8692C">
      <w:pPr>
        <w:rPr>
          <w:sz w:val="21"/>
          <w:szCs w:val="21"/>
          <w:lang w:val="en-US"/>
        </w:rPr>
      </w:pPr>
      <w:r>
        <w:rPr>
          <w:sz w:val="21"/>
          <w:szCs w:val="21"/>
          <w:lang w:val="en-US"/>
        </w:rPr>
        <w:t xml:space="preserve">Promote cancer screening and implementation of good practice in women’s </w:t>
      </w:r>
      <w:proofErr w:type="spellStart"/>
      <w:r>
        <w:rPr>
          <w:sz w:val="21"/>
          <w:szCs w:val="21"/>
          <w:lang w:val="en-US"/>
        </w:rPr>
        <w:t>gynaecological</w:t>
      </w:r>
      <w:proofErr w:type="spellEnd"/>
      <w:r>
        <w:rPr>
          <w:sz w:val="21"/>
          <w:szCs w:val="21"/>
          <w:lang w:val="en-US"/>
        </w:rPr>
        <w:t xml:space="preserve"> health services. </w:t>
      </w:r>
    </w:p>
    <w:p w14:paraId="0A10AA1C" w14:textId="77777777" w:rsidR="00F8692C" w:rsidRDefault="00F8692C" w:rsidP="00F8692C">
      <w:pPr>
        <w:rPr>
          <w:i/>
          <w:iCs/>
          <w:sz w:val="21"/>
          <w:szCs w:val="21"/>
          <w:lang w:val="en-US"/>
        </w:rPr>
      </w:pPr>
      <w:r>
        <w:rPr>
          <w:i/>
          <w:iCs/>
          <w:sz w:val="21"/>
          <w:szCs w:val="21"/>
          <w:lang w:val="en-US"/>
        </w:rPr>
        <w:t xml:space="preserve">Promote cancer screening in general population and use 221+ voice to advocate for implementing recommendations from reports connected to </w:t>
      </w:r>
      <w:proofErr w:type="spellStart"/>
      <w:r>
        <w:rPr>
          <w:i/>
          <w:iCs/>
          <w:sz w:val="21"/>
          <w:szCs w:val="21"/>
          <w:lang w:val="en-US"/>
        </w:rPr>
        <w:t>CervicalCheck</w:t>
      </w:r>
      <w:proofErr w:type="spellEnd"/>
      <w:r>
        <w:rPr>
          <w:i/>
          <w:iCs/>
          <w:sz w:val="21"/>
          <w:szCs w:val="21"/>
          <w:lang w:val="en-US"/>
        </w:rPr>
        <w:t xml:space="preserve"> scandal, aiming to improve women’s health services.</w:t>
      </w:r>
    </w:p>
    <w:p w14:paraId="3C5A9C42" w14:textId="77777777" w:rsidR="00F8692C" w:rsidRDefault="00F8692C" w:rsidP="00F8692C">
      <w:pPr>
        <w:rPr>
          <w:b/>
          <w:sz w:val="21"/>
          <w:szCs w:val="21"/>
          <w:lang w:val="en-US"/>
        </w:rPr>
      </w:pPr>
      <w:r>
        <w:rPr>
          <w:b/>
          <w:sz w:val="21"/>
          <w:szCs w:val="21"/>
          <w:lang w:val="en-US"/>
        </w:rPr>
        <w:t xml:space="preserve">Action 9 </w:t>
      </w:r>
    </w:p>
    <w:p w14:paraId="7B2970A1" w14:textId="77777777" w:rsidR="00F8692C" w:rsidRDefault="00F8692C" w:rsidP="00F8692C">
      <w:pPr>
        <w:rPr>
          <w:sz w:val="21"/>
          <w:szCs w:val="21"/>
          <w:lang w:val="en-US"/>
        </w:rPr>
      </w:pPr>
      <w:r>
        <w:rPr>
          <w:sz w:val="21"/>
          <w:szCs w:val="21"/>
          <w:lang w:val="en-US"/>
        </w:rPr>
        <w:t>To monitor services for members and advocate for these to be maintained at required level.</w:t>
      </w:r>
    </w:p>
    <w:p w14:paraId="7FD2DCD3" w14:textId="77777777" w:rsidR="00F8692C" w:rsidRDefault="00F8692C" w:rsidP="00F8692C">
      <w:pPr>
        <w:rPr>
          <w:i/>
          <w:iCs/>
          <w:sz w:val="21"/>
          <w:szCs w:val="21"/>
          <w:lang w:val="en-US"/>
        </w:rPr>
      </w:pPr>
      <w:r>
        <w:rPr>
          <w:i/>
          <w:iCs/>
          <w:sz w:val="21"/>
          <w:szCs w:val="21"/>
          <w:lang w:val="en-US"/>
        </w:rPr>
        <w:t>Make sure members receive timely, professional, appropriate services that take into account their previous traumatic experiences with the health service.</w:t>
      </w:r>
    </w:p>
    <w:p w14:paraId="576E9318" w14:textId="77777777" w:rsidR="00F8692C" w:rsidRDefault="00F8692C" w:rsidP="00F8692C">
      <w:pPr>
        <w:rPr>
          <w:b/>
          <w:sz w:val="21"/>
          <w:szCs w:val="21"/>
          <w:lang w:val="en-US"/>
        </w:rPr>
      </w:pPr>
      <w:r>
        <w:rPr>
          <w:b/>
          <w:sz w:val="21"/>
          <w:szCs w:val="21"/>
          <w:lang w:val="en-US"/>
        </w:rPr>
        <w:t xml:space="preserve">Action 10 </w:t>
      </w:r>
    </w:p>
    <w:p w14:paraId="480DF714" w14:textId="77777777" w:rsidR="00F8692C" w:rsidRDefault="00F8692C" w:rsidP="00F8692C">
      <w:pPr>
        <w:rPr>
          <w:sz w:val="21"/>
          <w:szCs w:val="21"/>
          <w:lang w:val="en-US"/>
        </w:rPr>
      </w:pPr>
      <w:r>
        <w:rPr>
          <w:sz w:val="21"/>
          <w:szCs w:val="21"/>
          <w:lang w:val="en-US"/>
        </w:rPr>
        <w:t>Continue to ensure good governance of 221+.</w:t>
      </w:r>
    </w:p>
    <w:p w14:paraId="69B8A757" w14:textId="04A2C697" w:rsidR="00DF3303" w:rsidRPr="00F8692C" w:rsidRDefault="00F8692C">
      <w:pPr>
        <w:rPr>
          <w:i/>
          <w:iCs/>
          <w:sz w:val="21"/>
          <w:szCs w:val="21"/>
          <w:lang w:val="en-US"/>
        </w:rPr>
      </w:pPr>
      <w:r>
        <w:rPr>
          <w:i/>
          <w:iCs/>
          <w:sz w:val="21"/>
          <w:szCs w:val="21"/>
          <w:lang w:val="en-US"/>
        </w:rPr>
        <w:t xml:space="preserve">Putting member needs at the heart of decision making and processes / safeguards in place to ensure good, transparent governance. </w:t>
      </w:r>
    </w:p>
    <w:sectPr w:rsidR="00DF3303" w:rsidRPr="00F8692C" w:rsidSect="008F3FF3">
      <w:headerReference w:type="even" r:id="rId8"/>
      <w:head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3392" w14:textId="77777777" w:rsidR="00586EBE" w:rsidRDefault="00586EBE" w:rsidP="00FF6E9C">
      <w:r>
        <w:separator/>
      </w:r>
    </w:p>
  </w:endnote>
  <w:endnote w:type="continuationSeparator" w:id="0">
    <w:p w14:paraId="456D7B8D" w14:textId="77777777" w:rsidR="00586EBE" w:rsidRDefault="00586EBE" w:rsidP="00FF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7297" w14:textId="77777777" w:rsidR="00586EBE" w:rsidRDefault="00586EBE" w:rsidP="00FF6E9C">
      <w:r>
        <w:separator/>
      </w:r>
    </w:p>
  </w:footnote>
  <w:footnote w:type="continuationSeparator" w:id="0">
    <w:p w14:paraId="217FFE0F" w14:textId="77777777" w:rsidR="00586EBE" w:rsidRDefault="00586EBE" w:rsidP="00FF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A8D" w14:textId="7B8D8D4E" w:rsidR="00FF6E9C" w:rsidRDefault="002904FE">
    <w:pPr>
      <w:pStyle w:val="Header"/>
    </w:pPr>
    <w:r>
      <w:rPr>
        <w:noProof/>
      </w:rPr>
      <w:pict w14:anchorId="0072F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89177" o:spid="_x0000_s1027" type="#_x0000_t75" alt="" style="position:absolute;margin-left:0;margin-top:0;width:595.2pt;height:841.65pt;z-index:-251653120;mso-wrap-edited:f;mso-width-percent:0;mso-height-percent:0;mso-position-horizontal:center;mso-position-horizontal-relative:margin;mso-position-vertical:center;mso-position-vertical-relative:margin;mso-width-percent:0;mso-height-percent:0" o:allowincell="f">
          <v:imagedata r:id="rId1" o:title="221plus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B08E" w14:textId="055C274B" w:rsidR="00FF6E9C" w:rsidRDefault="002904FE">
    <w:pPr>
      <w:pStyle w:val="Header"/>
    </w:pPr>
    <w:r>
      <w:rPr>
        <w:noProof/>
      </w:rPr>
      <w:pict w14:anchorId="3B5C0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89178" o:spid="_x0000_s1026" type="#_x0000_t75" alt="" style="position:absolute;margin-left:0;margin-top:0;width:595.2pt;height:841.65pt;z-index:-251650048;mso-wrap-edited:f;mso-width-percent:0;mso-height-percent:0;mso-position-horizontal:center;mso-position-horizontal-relative:margin;mso-position-vertical:center;mso-position-vertical-relative:margin;mso-width-percent:0;mso-height-percent:0" o:allowincell="f">
          <v:imagedata r:id="rId1" o:title="221plus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4ACA" w14:textId="259897CD" w:rsidR="00FF6E9C" w:rsidRDefault="002904FE">
    <w:pPr>
      <w:pStyle w:val="Header"/>
    </w:pPr>
    <w:r>
      <w:rPr>
        <w:noProof/>
      </w:rPr>
      <w:pict w14:anchorId="6A045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89176" o:spid="_x0000_s1025" type="#_x0000_t75" alt="" style="position:absolute;margin-left:0;margin-top:0;width:595.2pt;height:841.65pt;z-index:-251656192;mso-wrap-edited:f;mso-width-percent:0;mso-height-percent:0;mso-position-horizontal:center;mso-position-horizontal-relative:margin;mso-position-vertical:center;mso-position-vertical-relative:margin;mso-width-percent:0;mso-height-percent:0" o:allowincell="f">
          <v:imagedata r:id="rId1" o:title="221plus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51C"/>
    <w:multiLevelType w:val="hybridMultilevel"/>
    <w:tmpl w:val="A96AC856"/>
    <w:lvl w:ilvl="0" w:tplc="CD803B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81859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9C"/>
    <w:rsid w:val="0001458B"/>
    <w:rsid w:val="00023919"/>
    <w:rsid w:val="000A08EC"/>
    <w:rsid w:val="001061E8"/>
    <w:rsid w:val="0015347E"/>
    <w:rsid w:val="001B7609"/>
    <w:rsid w:val="001F0358"/>
    <w:rsid w:val="0023404A"/>
    <w:rsid w:val="002904FE"/>
    <w:rsid w:val="00472C31"/>
    <w:rsid w:val="00586EBE"/>
    <w:rsid w:val="0059645D"/>
    <w:rsid w:val="006D2156"/>
    <w:rsid w:val="007A4946"/>
    <w:rsid w:val="008F3FF3"/>
    <w:rsid w:val="009E0F8A"/>
    <w:rsid w:val="00B21C07"/>
    <w:rsid w:val="00B522A6"/>
    <w:rsid w:val="00C732D3"/>
    <w:rsid w:val="00D8171E"/>
    <w:rsid w:val="00DF3303"/>
    <w:rsid w:val="00E6743C"/>
    <w:rsid w:val="00F8692C"/>
    <w:rsid w:val="00F901F9"/>
    <w:rsid w:val="00FF6E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1E20C"/>
  <w15:chartTrackingRefBased/>
  <w15:docId w15:val="{26FAFBBA-6653-0B48-999C-0138E75B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9C"/>
    <w:pPr>
      <w:tabs>
        <w:tab w:val="center" w:pos="4680"/>
        <w:tab w:val="right" w:pos="9360"/>
      </w:tabs>
    </w:pPr>
  </w:style>
  <w:style w:type="character" w:customStyle="1" w:styleId="HeaderChar">
    <w:name w:val="Header Char"/>
    <w:basedOn w:val="DefaultParagraphFont"/>
    <w:link w:val="Header"/>
    <w:uiPriority w:val="99"/>
    <w:rsid w:val="00FF6E9C"/>
  </w:style>
  <w:style w:type="paragraph" w:styleId="Footer">
    <w:name w:val="footer"/>
    <w:basedOn w:val="Normal"/>
    <w:link w:val="FooterChar"/>
    <w:uiPriority w:val="99"/>
    <w:unhideWhenUsed/>
    <w:rsid w:val="00FF6E9C"/>
    <w:pPr>
      <w:tabs>
        <w:tab w:val="center" w:pos="4680"/>
        <w:tab w:val="right" w:pos="9360"/>
      </w:tabs>
    </w:pPr>
  </w:style>
  <w:style w:type="character" w:customStyle="1" w:styleId="FooterChar">
    <w:name w:val="Footer Char"/>
    <w:basedOn w:val="DefaultParagraphFont"/>
    <w:link w:val="Footer"/>
    <w:uiPriority w:val="99"/>
    <w:rsid w:val="00FF6E9C"/>
  </w:style>
  <w:style w:type="paragraph" w:customStyle="1" w:styleId="04xlpa">
    <w:name w:val="_04xlpa"/>
    <w:basedOn w:val="Normal"/>
    <w:rsid w:val="006D2156"/>
    <w:pPr>
      <w:spacing w:before="100" w:beforeAutospacing="1" w:after="100" w:afterAutospacing="1"/>
    </w:pPr>
    <w:rPr>
      <w:rFonts w:ascii="Times New Roman" w:eastAsia="Times New Roman" w:hAnsi="Times New Roman" w:cs="Times New Roman"/>
      <w:lang w:eastAsia="en-IE"/>
    </w:rPr>
  </w:style>
  <w:style w:type="character" w:customStyle="1" w:styleId="jsgrdq">
    <w:name w:val="jsgrdq"/>
    <w:basedOn w:val="DefaultParagraphFont"/>
    <w:rsid w:val="006D2156"/>
  </w:style>
  <w:style w:type="character" w:styleId="Hyperlink">
    <w:name w:val="Hyperlink"/>
    <w:basedOn w:val="DefaultParagraphFont"/>
    <w:uiPriority w:val="99"/>
    <w:unhideWhenUsed/>
    <w:rsid w:val="00F8692C"/>
    <w:rPr>
      <w:color w:val="0563C1" w:themeColor="hyperlink"/>
      <w:u w:val="single"/>
    </w:rPr>
  </w:style>
  <w:style w:type="paragraph" w:styleId="ListParagraph">
    <w:name w:val="List Paragraph"/>
    <w:basedOn w:val="Normal"/>
    <w:uiPriority w:val="34"/>
    <w:qFormat/>
    <w:rsid w:val="00F8692C"/>
    <w:pPr>
      <w:spacing w:after="160" w:line="256"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23404A"/>
    <w:rPr>
      <w:sz w:val="16"/>
      <w:szCs w:val="16"/>
    </w:rPr>
  </w:style>
  <w:style w:type="paragraph" w:styleId="CommentText">
    <w:name w:val="annotation text"/>
    <w:basedOn w:val="Normal"/>
    <w:link w:val="CommentTextChar"/>
    <w:uiPriority w:val="99"/>
    <w:semiHidden/>
    <w:unhideWhenUsed/>
    <w:rsid w:val="0023404A"/>
    <w:rPr>
      <w:sz w:val="20"/>
      <w:szCs w:val="20"/>
    </w:rPr>
  </w:style>
  <w:style w:type="character" w:customStyle="1" w:styleId="CommentTextChar">
    <w:name w:val="Comment Text Char"/>
    <w:basedOn w:val="DefaultParagraphFont"/>
    <w:link w:val="CommentText"/>
    <w:uiPriority w:val="99"/>
    <w:semiHidden/>
    <w:rsid w:val="0023404A"/>
    <w:rPr>
      <w:sz w:val="20"/>
      <w:szCs w:val="20"/>
    </w:rPr>
  </w:style>
  <w:style w:type="paragraph" w:styleId="CommentSubject">
    <w:name w:val="annotation subject"/>
    <w:basedOn w:val="CommentText"/>
    <w:next w:val="CommentText"/>
    <w:link w:val="CommentSubjectChar"/>
    <w:uiPriority w:val="99"/>
    <w:semiHidden/>
    <w:unhideWhenUsed/>
    <w:rsid w:val="0023404A"/>
    <w:rPr>
      <w:b/>
      <w:bCs/>
    </w:rPr>
  </w:style>
  <w:style w:type="character" w:customStyle="1" w:styleId="CommentSubjectChar">
    <w:name w:val="Comment Subject Char"/>
    <w:basedOn w:val="CommentTextChar"/>
    <w:link w:val="CommentSubject"/>
    <w:uiPriority w:val="99"/>
    <w:semiHidden/>
    <w:rsid w:val="0023404A"/>
    <w:rPr>
      <w:b/>
      <w:bCs/>
      <w:sz w:val="20"/>
      <w:szCs w:val="20"/>
    </w:rPr>
  </w:style>
  <w:style w:type="paragraph" w:styleId="BalloonText">
    <w:name w:val="Balloon Text"/>
    <w:basedOn w:val="Normal"/>
    <w:link w:val="BalloonTextChar"/>
    <w:uiPriority w:val="99"/>
    <w:semiHidden/>
    <w:unhideWhenUsed/>
    <w:rsid w:val="00234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04A"/>
    <w:rPr>
      <w:rFonts w:ascii="Segoe UI" w:hAnsi="Segoe UI" w:cs="Segoe UI"/>
      <w:sz w:val="18"/>
      <w:szCs w:val="18"/>
    </w:rPr>
  </w:style>
  <w:style w:type="character" w:styleId="UnresolvedMention">
    <w:name w:val="Unresolved Mention"/>
    <w:basedOn w:val="DefaultParagraphFont"/>
    <w:uiPriority w:val="99"/>
    <w:semiHidden/>
    <w:unhideWhenUsed/>
    <w:rsid w:val="00C73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221plus.ie/his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Lily Fox</cp:lastModifiedBy>
  <cp:revision>7</cp:revision>
  <cp:lastPrinted>2018-10-11T16:32:00Z</cp:lastPrinted>
  <dcterms:created xsi:type="dcterms:W3CDTF">2023-04-27T07:38:00Z</dcterms:created>
  <dcterms:modified xsi:type="dcterms:W3CDTF">2023-04-28T09:39:00Z</dcterms:modified>
</cp:coreProperties>
</file>